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7D" w:rsidRPr="006D6A7D" w:rsidRDefault="006D6A7D" w:rsidP="006D6A7D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32"/>
          <w:u w:val="single"/>
        </w:rPr>
      </w:pPr>
      <w:r w:rsidRPr="006D6A7D">
        <w:rPr>
          <w:rFonts w:ascii="Calibri" w:eastAsia="Times New Roman" w:hAnsi="Calibri" w:cs="Calibri"/>
          <w:b/>
          <w:color w:val="FF0000"/>
          <w:sz w:val="32"/>
          <w:u w:val="single"/>
        </w:rPr>
        <w:t>ON ACCOUNT PARTY REPORT</w:t>
      </w:r>
    </w:p>
    <w:p w:rsidR="007E5463" w:rsidRDefault="007E5463"/>
    <w:p w:rsidR="006D6A7D" w:rsidRDefault="006D6A7D">
      <w:r>
        <w:rPr>
          <w:noProof/>
        </w:rPr>
        <w:drawing>
          <wp:inline distT="0" distB="0" distL="0" distR="0">
            <wp:extent cx="8229600" cy="51339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4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6A7D" w:rsidSect="006D6A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D6A7D"/>
    <w:rsid w:val="006D6A7D"/>
    <w:rsid w:val="007E5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4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2017-01-21T09:48:00Z</dcterms:created>
  <dcterms:modified xsi:type="dcterms:W3CDTF">2017-01-21T09:50:00Z</dcterms:modified>
</cp:coreProperties>
</file>